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AC" w:rsidRDefault="00E56DAC"/>
    <w:tbl>
      <w:tblPr>
        <w:tblW w:w="10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1"/>
        <w:gridCol w:w="648"/>
        <w:gridCol w:w="71"/>
        <w:gridCol w:w="1261"/>
        <w:gridCol w:w="2339"/>
      </w:tblGrid>
      <w:tr w:rsidR="003041C2" w:rsidTr="003041C2">
        <w:trPr>
          <w:gridAfter w:val="1"/>
          <w:wAfter w:w="2339" w:type="dxa"/>
          <w:cantSplit/>
          <w:trHeight w:val="1447"/>
          <w:jc w:val="center"/>
        </w:trPr>
        <w:tc>
          <w:tcPr>
            <w:tcW w:w="58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3041C2" w:rsidRDefault="003041C2">
            <w:pPr>
              <w:spacing w:line="25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Ceník služby osobní asistence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041C2" w:rsidRDefault="003041C2">
            <w:pPr>
              <w:spacing w:line="256" w:lineRule="auto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041C2" w:rsidTr="003041C2">
        <w:trPr>
          <w:cantSplit/>
          <w:trHeight w:val="361"/>
          <w:jc w:val="center"/>
        </w:trPr>
        <w:tc>
          <w:tcPr>
            <w:tcW w:w="1015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041C2" w:rsidRDefault="003041C2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Cena za službu je stanovena v souladu s vyhláškou č. 505/2006 Sb. a s Pravidly pro poskytování služby osobní asistence (dále jen Pravidla).</w:t>
            </w:r>
          </w:p>
          <w:p w:rsidR="003041C2" w:rsidRDefault="003041C2">
            <w:pPr>
              <w:spacing w:line="256" w:lineRule="auto"/>
              <w:rPr>
                <w:b/>
                <w:szCs w:val="24"/>
                <w:u w:val="single"/>
              </w:rPr>
            </w:pPr>
            <w:r w:rsidRPr="00EC3894">
              <w:rPr>
                <w:b/>
                <w:szCs w:val="24"/>
                <w:u w:val="single"/>
              </w:rPr>
              <w:t>Individuální osobní asistence</w:t>
            </w:r>
          </w:p>
          <w:p w:rsidR="00F7032E" w:rsidRPr="00647751" w:rsidRDefault="00F7032E" w:rsidP="00647751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b/>
                <w:szCs w:val="24"/>
              </w:rPr>
            </w:pPr>
            <w:r w:rsidRPr="00647751">
              <w:rPr>
                <w:szCs w:val="24"/>
              </w:rPr>
              <w:t xml:space="preserve">Cena za </w:t>
            </w:r>
            <w:r w:rsidR="00EF4319">
              <w:rPr>
                <w:szCs w:val="24"/>
              </w:rPr>
              <w:t xml:space="preserve">hodinu asistence </w:t>
            </w:r>
            <w:r w:rsidR="00421A95">
              <w:rPr>
                <w:szCs w:val="24"/>
              </w:rPr>
              <w:t>po – pá od 6:00 do 22</w:t>
            </w:r>
            <w:r w:rsidR="001960E1" w:rsidRPr="00647751">
              <w:rPr>
                <w:szCs w:val="24"/>
              </w:rPr>
              <w:t xml:space="preserve">:00 </w:t>
            </w:r>
            <w:r w:rsidRPr="00647751">
              <w:rPr>
                <w:szCs w:val="24"/>
              </w:rPr>
              <w:t xml:space="preserve">- </w:t>
            </w:r>
            <w:r w:rsidR="001960E1" w:rsidRPr="00647751">
              <w:rPr>
                <w:b/>
                <w:szCs w:val="24"/>
              </w:rPr>
              <w:t>11</w:t>
            </w:r>
            <w:r w:rsidR="00145E63">
              <w:rPr>
                <w:b/>
                <w:szCs w:val="24"/>
              </w:rPr>
              <w:t>0,-Kč/hod.</w:t>
            </w:r>
          </w:p>
          <w:p w:rsidR="00647751" w:rsidRPr="00647751" w:rsidRDefault="00647751" w:rsidP="00647751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b/>
                <w:szCs w:val="24"/>
              </w:rPr>
            </w:pPr>
            <w:r w:rsidRPr="00647751">
              <w:rPr>
                <w:szCs w:val="24"/>
              </w:rPr>
              <w:t>Cena za</w:t>
            </w:r>
            <w:r w:rsidR="00EF4319">
              <w:rPr>
                <w:szCs w:val="24"/>
              </w:rPr>
              <w:t xml:space="preserve"> hodinu asistence</w:t>
            </w:r>
            <w:r w:rsidR="00421A95">
              <w:rPr>
                <w:szCs w:val="24"/>
              </w:rPr>
              <w:t xml:space="preserve"> po – pá od 22</w:t>
            </w:r>
            <w:r w:rsidRPr="00647751">
              <w:rPr>
                <w:szCs w:val="24"/>
              </w:rPr>
              <w:t xml:space="preserve">:00 do 6:00, víkendy, svátky - </w:t>
            </w:r>
            <w:r w:rsidRPr="00647751">
              <w:rPr>
                <w:b/>
                <w:szCs w:val="24"/>
              </w:rPr>
              <w:t>130,-Kč/hod.</w:t>
            </w:r>
          </w:p>
          <w:p w:rsidR="003041C2" w:rsidRDefault="003041C2" w:rsidP="00647751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647751">
              <w:rPr>
                <w:szCs w:val="24"/>
              </w:rPr>
              <w:t xml:space="preserve">Cena za </w:t>
            </w:r>
            <w:r w:rsidR="00EC3894" w:rsidRPr="00647751">
              <w:rPr>
                <w:szCs w:val="24"/>
              </w:rPr>
              <w:t>asistenci při využití kompenzační pomůcky</w:t>
            </w:r>
            <w:r w:rsidR="00EF4319">
              <w:rPr>
                <w:szCs w:val="24"/>
              </w:rPr>
              <w:t xml:space="preserve"> </w:t>
            </w:r>
            <w:r w:rsidR="00EC3894" w:rsidRPr="00647751">
              <w:rPr>
                <w:szCs w:val="24"/>
              </w:rPr>
              <w:t>- auta</w:t>
            </w:r>
            <w:r w:rsidR="00EF4319">
              <w:rPr>
                <w:szCs w:val="24"/>
              </w:rPr>
              <w:t xml:space="preserve"> </w:t>
            </w:r>
            <w:r w:rsidRPr="00647751">
              <w:rPr>
                <w:szCs w:val="24"/>
              </w:rPr>
              <w:t xml:space="preserve">– </w:t>
            </w:r>
            <w:r w:rsidRPr="00647751">
              <w:rPr>
                <w:b/>
                <w:szCs w:val="24"/>
              </w:rPr>
              <w:t>100,-Kč/hod.</w:t>
            </w:r>
            <w:r w:rsidRPr="00647751">
              <w:rPr>
                <w:szCs w:val="24"/>
              </w:rPr>
              <w:t xml:space="preserve"> </w:t>
            </w:r>
          </w:p>
          <w:p w:rsidR="00130AB0" w:rsidRPr="00647751" w:rsidRDefault="00130AB0" w:rsidP="00647751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Cena za asistenci při využití nočního asistenta</w:t>
            </w:r>
            <w:r w:rsidR="00CE46D7">
              <w:rPr>
                <w:szCs w:val="24"/>
              </w:rPr>
              <w:t xml:space="preserve"> v době 19:30 do 7:30 – </w:t>
            </w:r>
            <w:r w:rsidR="00CE46D7" w:rsidRPr="00CE46D7">
              <w:rPr>
                <w:b/>
                <w:szCs w:val="24"/>
              </w:rPr>
              <w:t>21,50Kč/10min.</w:t>
            </w:r>
          </w:p>
          <w:p w:rsidR="00647751" w:rsidRPr="00EF4319" w:rsidRDefault="00647751" w:rsidP="00EF4319">
            <w:pPr>
              <w:spacing w:line="256" w:lineRule="auto"/>
              <w:jc w:val="center"/>
              <w:rPr>
                <w:b/>
                <w:szCs w:val="24"/>
              </w:rPr>
            </w:pPr>
            <w:r w:rsidRPr="00EF4319">
              <w:rPr>
                <w:b/>
                <w:szCs w:val="24"/>
              </w:rPr>
              <w:t xml:space="preserve">Při odebrání </w:t>
            </w:r>
            <w:proofErr w:type="gramStart"/>
            <w:r w:rsidRPr="00EF4319">
              <w:rPr>
                <w:b/>
                <w:szCs w:val="24"/>
              </w:rPr>
              <w:t>80-ti</w:t>
            </w:r>
            <w:proofErr w:type="gramEnd"/>
            <w:r w:rsidRPr="00EF4319">
              <w:rPr>
                <w:b/>
                <w:szCs w:val="24"/>
              </w:rPr>
              <w:t xml:space="preserve"> a více asistenčních hodin </w:t>
            </w:r>
            <w:r w:rsidR="00EF4319" w:rsidRPr="00EF4319">
              <w:rPr>
                <w:b/>
                <w:szCs w:val="24"/>
              </w:rPr>
              <w:t>za měsíc</w:t>
            </w:r>
            <w:r w:rsidR="00EF4319">
              <w:rPr>
                <w:b/>
                <w:szCs w:val="24"/>
              </w:rPr>
              <w:t>:</w:t>
            </w:r>
            <w:r w:rsidR="00EF4319" w:rsidRPr="00EF4319">
              <w:rPr>
                <w:b/>
                <w:szCs w:val="24"/>
              </w:rPr>
              <w:t xml:space="preserve"> 20% sleva</w:t>
            </w:r>
            <w:r w:rsidRPr="00EF4319">
              <w:rPr>
                <w:b/>
                <w:szCs w:val="24"/>
              </w:rPr>
              <w:t xml:space="preserve"> z</w:t>
            </w:r>
            <w:r w:rsidR="00EF4319" w:rsidRPr="00EF4319">
              <w:rPr>
                <w:b/>
                <w:szCs w:val="24"/>
              </w:rPr>
              <w:t> asistencí uvedených v bodu 1.</w:t>
            </w:r>
          </w:p>
          <w:p w:rsidR="00EC3894" w:rsidRPr="00EC3894" w:rsidRDefault="00EC3894">
            <w:pPr>
              <w:spacing w:line="256" w:lineRule="auto"/>
              <w:rPr>
                <w:b/>
                <w:szCs w:val="24"/>
                <w:u w:val="single"/>
              </w:rPr>
            </w:pPr>
            <w:r w:rsidRPr="00EC3894">
              <w:rPr>
                <w:b/>
                <w:szCs w:val="24"/>
                <w:u w:val="single"/>
              </w:rPr>
              <w:t>Sazebník fakultativních služeb</w:t>
            </w:r>
            <w:r w:rsidR="0037055E">
              <w:rPr>
                <w:b/>
                <w:szCs w:val="24"/>
                <w:u w:val="single"/>
              </w:rPr>
              <w:t>:</w:t>
            </w:r>
          </w:p>
          <w:p w:rsidR="00EC3894" w:rsidRDefault="00EC3894" w:rsidP="00EC3894">
            <w:r>
              <w:rPr>
                <w:b/>
                <w:bCs/>
              </w:rPr>
              <w:t>Cena za využití kompenzační pomůcky – auta</w:t>
            </w:r>
            <w:r>
              <w:t>:</w:t>
            </w:r>
          </w:p>
          <w:p w:rsidR="00EC3894" w:rsidRDefault="00145E63" w:rsidP="00EC3894">
            <w:r>
              <w:t>Do 5 km: 11</w:t>
            </w:r>
            <w:r w:rsidR="00EC3894">
              <w:t>,- Kč/km</w:t>
            </w:r>
          </w:p>
          <w:p w:rsidR="00EC3894" w:rsidRDefault="00145E63" w:rsidP="00EC3894">
            <w:r>
              <w:t>5-20 km: 9</w:t>
            </w:r>
            <w:r w:rsidR="00EC3894">
              <w:t>,- Kč/km</w:t>
            </w:r>
          </w:p>
          <w:p w:rsidR="00EC3894" w:rsidRDefault="00145E63" w:rsidP="00EC3894">
            <w:r>
              <w:t>Nad 20 km: 7</w:t>
            </w:r>
            <w:r w:rsidR="00EC3894">
              <w:t>,-</w:t>
            </w:r>
            <w:r>
              <w:t xml:space="preserve"> </w:t>
            </w:r>
            <w:r w:rsidR="00EC3894">
              <w:t>Kč/km</w:t>
            </w:r>
          </w:p>
          <w:p w:rsidR="00145E63" w:rsidRDefault="00145E63" w:rsidP="00145E63">
            <w:r>
              <w:t>Nad 50 km: 6,- Kč/km</w:t>
            </w:r>
          </w:p>
          <w:p w:rsidR="003041C2" w:rsidRDefault="00EC3894" w:rsidP="00280964">
            <w:r>
              <w:t xml:space="preserve">Účtují se skutečně ujeté km. Tedy, </w:t>
            </w:r>
            <w:proofErr w:type="gramStart"/>
            <w:r>
              <w:t>cesta z Bzenecké</w:t>
            </w:r>
            <w:proofErr w:type="gramEnd"/>
            <w:r>
              <w:t xml:space="preserve"> 23 na místo nástupu + cesta na místo určení + cesta zpět na Bzeneckou 23.</w:t>
            </w:r>
          </w:p>
          <w:p w:rsidR="00CE46D7" w:rsidRDefault="00CE46D7" w:rsidP="00280964">
            <w:r>
              <w:t>Při vyu</w:t>
            </w:r>
            <w:r w:rsidR="00421A95">
              <w:t>žití auta v nočních hodinách (22</w:t>
            </w:r>
            <w:r>
              <w:t>:00-6:00) se účtuje příplatek 100% ceny za km.</w:t>
            </w:r>
          </w:p>
          <w:p w:rsidR="0037055E" w:rsidRPr="00280964" w:rsidRDefault="0037055E" w:rsidP="0037055E">
            <w:r>
              <w:rPr>
                <w:b/>
              </w:rPr>
              <w:t xml:space="preserve">Cena za </w:t>
            </w:r>
            <w:r w:rsidRPr="0037055E">
              <w:rPr>
                <w:b/>
              </w:rPr>
              <w:t xml:space="preserve">rehabilitaci: </w:t>
            </w:r>
            <w:r>
              <w:rPr>
                <w:b/>
              </w:rPr>
              <w:t xml:space="preserve"> </w:t>
            </w:r>
            <w:r w:rsidRPr="0037055E">
              <w:rPr>
                <w:b/>
              </w:rPr>
              <w:t>200 Kč/hod.</w:t>
            </w:r>
            <w:r>
              <w:t xml:space="preserve"> </w:t>
            </w:r>
          </w:p>
        </w:tc>
      </w:tr>
      <w:tr w:rsidR="003041C2" w:rsidTr="003041C2">
        <w:trPr>
          <w:cantSplit/>
          <w:trHeight w:val="877"/>
          <w:jc w:val="center"/>
        </w:trPr>
        <w:tc>
          <w:tcPr>
            <w:tcW w:w="1015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3894" w:rsidRDefault="00EC3894" w:rsidP="00EC3894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Případné změny v ceníku a sazebníku budou uživateli písemně oznámeny nejpozději </w:t>
            </w:r>
            <w:r w:rsidR="00647751">
              <w:rPr>
                <w:szCs w:val="24"/>
              </w:rPr>
              <w:t>14</w:t>
            </w:r>
            <w:r>
              <w:rPr>
                <w:szCs w:val="24"/>
              </w:rPr>
              <w:t xml:space="preserve"> dní předem.</w:t>
            </w:r>
          </w:p>
          <w:p w:rsidR="003041C2" w:rsidRDefault="00F7032E" w:rsidP="002A249E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Ceník je platný od 1.</w:t>
            </w:r>
            <w:r w:rsidR="00AE2C46">
              <w:rPr>
                <w:b/>
                <w:szCs w:val="24"/>
              </w:rPr>
              <w:t xml:space="preserve"> </w:t>
            </w:r>
            <w:r w:rsidR="00421A95">
              <w:rPr>
                <w:b/>
                <w:szCs w:val="24"/>
              </w:rPr>
              <w:t>4</w:t>
            </w:r>
            <w:r w:rsidR="00647751">
              <w:rPr>
                <w:b/>
                <w:szCs w:val="24"/>
              </w:rPr>
              <w:t>.</w:t>
            </w:r>
            <w:r w:rsidR="00AE2C46">
              <w:rPr>
                <w:b/>
                <w:szCs w:val="24"/>
              </w:rPr>
              <w:t xml:space="preserve"> </w:t>
            </w:r>
            <w:r w:rsidR="00CE46D7">
              <w:rPr>
                <w:b/>
                <w:szCs w:val="24"/>
              </w:rPr>
              <w:t>2020</w:t>
            </w:r>
            <w:r w:rsidR="003041C2">
              <w:rPr>
                <w:b/>
                <w:szCs w:val="24"/>
              </w:rPr>
              <w:t>.</w:t>
            </w:r>
          </w:p>
        </w:tc>
      </w:tr>
      <w:tr w:rsidR="003041C2" w:rsidTr="003041C2">
        <w:trPr>
          <w:trHeight w:hRule="exact" w:val="1372"/>
          <w:jc w:val="center"/>
        </w:trPr>
        <w:tc>
          <w:tcPr>
            <w:tcW w:w="64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041C2" w:rsidRDefault="003041C2">
            <w:pPr>
              <w:spacing w:line="256" w:lineRule="auto"/>
              <w:rPr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041C2" w:rsidRDefault="003041C2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3041C2" w:rsidTr="00647751">
        <w:trPr>
          <w:trHeight w:hRule="exact" w:val="243"/>
          <w:jc w:val="center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C2" w:rsidRDefault="003041C2">
            <w:pPr>
              <w:spacing w:line="256" w:lineRule="auto"/>
              <w:rPr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C2" w:rsidRDefault="003041C2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3041C2" w:rsidTr="00647751">
        <w:trPr>
          <w:trHeight w:val="255"/>
          <w:jc w:val="center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1C2" w:rsidRDefault="003041C2">
            <w:pPr>
              <w:spacing w:line="256" w:lineRule="auto"/>
              <w:rPr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1C2" w:rsidRDefault="003041C2">
            <w:pPr>
              <w:spacing w:line="256" w:lineRule="auto"/>
              <w:jc w:val="center"/>
              <w:rPr>
                <w:szCs w:val="24"/>
              </w:rPr>
            </w:pPr>
          </w:p>
        </w:tc>
      </w:tr>
    </w:tbl>
    <w:p w:rsidR="00842DB3" w:rsidRPr="00842DB3" w:rsidRDefault="00842DB3" w:rsidP="003041C2"/>
    <w:sectPr w:rsidR="00842DB3" w:rsidRPr="00842DB3" w:rsidSect="00464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16" w:rsidRDefault="00E91C16" w:rsidP="00795BDC">
      <w:pPr>
        <w:spacing w:after="0" w:line="240" w:lineRule="auto"/>
      </w:pPr>
      <w:r>
        <w:separator/>
      </w:r>
    </w:p>
  </w:endnote>
  <w:endnote w:type="continuationSeparator" w:id="0">
    <w:p w:rsidR="00E91C16" w:rsidRDefault="00E91C16" w:rsidP="0079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0C" w:rsidRDefault="0058040C">
    <w:pPr>
      <w:pStyle w:val="Zpat"/>
    </w:pPr>
  </w:p>
  <w:p w:rsidR="00E36B85" w:rsidRDefault="0058040C"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79" w:rsidRPr="00A15C91" w:rsidRDefault="003E7E79" w:rsidP="003E7E79">
    <w:pPr>
      <w:pStyle w:val="Zpat"/>
      <w:tabs>
        <w:tab w:val="clear" w:pos="4536"/>
        <w:tab w:val="left" w:pos="426"/>
        <w:tab w:val="center" w:pos="3544"/>
        <w:tab w:val="right" w:pos="10772"/>
      </w:tabs>
      <w:rPr>
        <w:sz w:val="20"/>
      </w:rPr>
    </w:pPr>
    <w:r w:rsidRPr="00A15C91">
      <w:rPr>
        <w:sz w:val="20"/>
      </w:rPr>
      <w:t xml:space="preserve">Liga </w:t>
    </w:r>
    <w:proofErr w:type="gramStart"/>
    <w:r w:rsidRPr="00A15C91">
      <w:rPr>
        <w:sz w:val="20"/>
      </w:rPr>
      <w:t xml:space="preserve">vozíčkářů, z. </w:t>
    </w:r>
    <w:proofErr w:type="spellStart"/>
    <w:r w:rsidRPr="00A15C91">
      <w:rPr>
        <w:sz w:val="20"/>
      </w:rPr>
      <w:t>ú.</w:t>
    </w:r>
    <w:proofErr w:type="spellEnd"/>
    <w:proofErr w:type="gramEnd"/>
    <w:r w:rsidRPr="00A15C91">
      <w:rPr>
        <w:sz w:val="20"/>
      </w:rPr>
      <w:t xml:space="preserve"> </w:t>
    </w:r>
    <w:r w:rsidRPr="00A15C91">
      <w:rPr>
        <w:sz w:val="20"/>
      </w:rPr>
      <w:tab/>
      <w:t xml:space="preserve">                         </w:t>
    </w:r>
    <w:r>
      <w:rPr>
        <w:sz w:val="20"/>
      </w:rPr>
      <w:t xml:space="preserve">  </w:t>
    </w:r>
    <w:r w:rsidRPr="00A15C91">
      <w:rPr>
        <w:sz w:val="20"/>
      </w:rPr>
      <w:t xml:space="preserve">  +</w:t>
    </w:r>
    <w:proofErr w:type="gramStart"/>
    <w:r w:rsidRPr="00A15C91">
      <w:rPr>
        <w:sz w:val="20"/>
      </w:rPr>
      <w:t xml:space="preserve">420 777 010 331                             </w:t>
    </w:r>
    <w:r>
      <w:rPr>
        <w:sz w:val="20"/>
      </w:rPr>
      <w:t xml:space="preserve"> </w:t>
    </w:r>
    <w:r w:rsidRPr="00A15C91">
      <w:rPr>
        <w:sz w:val="20"/>
      </w:rPr>
      <w:t xml:space="preserve">   </w:t>
    </w:r>
    <w:r>
      <w:rPr>
        <w:sz w:val="20"/>
      </w:rPr>
      <w:t xml:space="preserve"> </w:t>
    </w:r>
    <w:r w:rsidRPr="00A15C91">
      <w:rPr>
        <w:sz w:val="20"/>
      </w:rPr>
      <w:t xml:space="preserve">   Bankovní</w:t>
    </w:r>
    <w:proofErr w:type="gramEnd"/>
    <w:r w:rsidRPr="00A15C91">
      <w:rPr>
        <w:sz w:val="20"/>
      </w:rPr>
      <w:t xml:space="preserve"> spojení: </w:t>
    </w:r>
    <w:proofErr w:type="spellStart"/>
    <w:r w:rsidRPr="00A15C91">
      <w:rPr>
        <w:sz w:val="20"/>
      </w:rPr>
      <w:t>Fio</w:t>
    </w:r>
    <w:proofErr w:type="spellEnd"/>
    <w:r w:rsidRPr="00A15C91">
      <w:rPr>
        <w:sz w:val="20"/>
      </w:rPr>
      <w:t xml:space="preserve"> Banka a.s.</w:t>
    </w:r>
  </w:p>
  <w:p w:rsidR="003E7E79" w:rsidRPr="00A15C91" w:rsidRDefault="003E7E79" w:rsidP="003E7E79">
    <w:pPr>
      <w:pStyle w:val="Zpat"/>
      <w:tabs>
        <w:tab w:val="clear" w:pos="4536"/>
        <w:tab w:val="left" w:pos="426"/>
        <w:tab w:val="center" w:pos="3544"/>
        <w:tab w:val="right" w:pos="10772"/>
      </w:tabs>
      <w:rPr>
        <w:sz w:val="20"/>
      </w:rPr>
    </w:pPr>
    <w:r w:rsidRPr="00A15C91">
      <w:rPr>
        <w:sz w:val="20"/>
      </w:rPr>
      <w:t>Bzenecká 23</w:t>
    </w:r>
    <w:r w:rsidRPr="00A15C91">
      <w:rPr>
        <w:sz w:val="20"/>
      </w:rPr>
      <w:tab/>
      <w:t xml:space="preserve">                                           </w:t>
    </w:r>
    <w:hyperlink r:id="rId1" w:history="1">
      <w:r w:rsidRPr="00A15C91">
        <w:rPr>
          <w:rStyle w:val="Hypertextovodkaz"/>
          <w:sz w:val="20"/>
        </w:rPr>
        <w:t>info@ligavozic.cz</w:t>
      </w:r>
    </w:hyperlink>
    <w:r w:rsidRPr="00A15C91">
      <w:rPr>
        <w:sz w:val="20"/>
      </w:rPr>
      <w:t xml:space="preserve">                                  </w:t>
    </w:r>
    <w:r>
      <w:rPr>
        <w:sz w:val="20"/>
      </w:rPr>
      <w:t xml:space="preserve"> </w:t>
    </w:r>
    <w:r w:rsidRPr="00A15C91">
      <w:rPr>
        <w:sz w:val="20"/>
      </w:rPr>
      <w:t xml:space="preserve">  </w:t>
    </w:r>
    <w:r w:rsidRPr="00A15C91">
      <w:rPr>
        <w:bCs/>
        <w:sz w:val="20"/>
      </w:rPr>
      <w:t>2900181344/2010</w:t>
    </w:r>
    <w:r w:rsidRPr="00A15C91">
      <w:rPr>
        <w:sz w:val="20"/>
      </w:rPr>
      <w:tab/>
    </w:r>
  </w:p>
  <w:p w:rsidR="00795BDC" w:rsidRPr="00C810CD" w:rsidRDefault="003E7E79" w:rsidP="003E7E79">
    <w:pPr>
      <w:pStyle w:val="Zpat"/>
    </w:pPr>
    <w:r w:rsidRPr="00A15C91">
      <w:rPr>
        <w:sz w:val="20"/>
      </w:rPr>
      <w:t xml:space="preserve">628 00 </w:t>
    </w:r>
    <w:proofErr w:type="gramStart"/>
    <w:r w:rsidRPr="00A15C91">
      <w:rPr>
        <w:sz w:val="20"/>
      </w:rPr>
      <w:t xml:space="preserve">Brno </w:t>
    </w:r>
    <w:r>
      <w:rPr>
        <w:sz w:val="20"/>
      </w:rPr>
      <w:t xml:space="preserve">                     </w:t>
    </w:r>
    <w:r w:rsidRPr="00A15C91">
      <w:rPr>
        <w:sz w:val="20"/>
      </w:rPr>
      <w:t xml:space="preserve">                </w:t>
    </w:r>
    <w:r>
      <w:rPr>
        <w:sz w:val="20"/>
      </w:rPr>
      <w:t xml:space="preserve"> </w:t>
    </w:r>
    <w:r w:rsidRPr="00A15C91">
      <w:rPr>
        <w:sz w:val="20"/>
      </w:rPr>
      <w:t xml:space="preserve">     www</w:t>
    </w:r>
    <w:proofErr w:type="gramEnd"/>
    <w:r w:rsidRPr="00A15C91">
      <w:rPr>
        <w:sz w:val="20"/>
      </w:rPr>
      <w:t>.ligavozic.cz</w:t>
    </w:r>
    <w:r>
      <w:rPr>
        <w:sz w:val="18"/>
        <w:szCs w:val="18"/>
      </w:rPr>
      <w:t xml:space="preserve">        </w:t>
    </w:r>
    <w:r w:rsidR="0064775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5C" w:rsidRDefault="009F30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16" w:rsidRDefault="00E91C16" w:rsidP="00795BDC">
      <w:pPr>
        <w:spacing w:after="0" w:line="240" w:lineRule="auto"/>
      </w:pPr>
      <w:r>
        <w:separator/>
      </w:r>
    </w:p>
  </w:footnote>
  <w:footnote w:type="continuationSeparator" w:id="0">
    <w:p w:rsidR="00E91C16" w:rsidRDefault="00E91C16" w:rsidP="0079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5C" w:rsidRDefault="009F30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2" w:rsidRDefault="004B0449" w:rsidP="003041C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-107315</wp:posOffset>
          </wp:positionV>
          <wp:extent cx="2028825" cy="556630"/>
          <wp:effectExtent l="0" t="0" r="0" b="0"/>
          <wp:wrapTight wrapText="bothSides">
            <wp:wrapPolygon edited="0">
              <wp:start x="0" y="0"/>
              <wp:lineTo x="0" y="20712"/>
              <wp:lineTo x="21296" y="20712"/>
              <wp:lineTo x="2129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ga CMYK barevné v křivká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5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5E9">
      <w:tab/>
      <w:t>Příloha č. 1</w:t>
    </w:r>
  </w:p>
  <w:p w:rsidR="00BA15E9" w:rsidRDefault="00BA15E9" w:rsidP="003041C2">
    <w:pPr>
      <w:pStyle w:val="Zhlav"/>
      <w:jc w:val="right"/>
    </w:pPr>
  </w:p>
  <w:p w:rsidR="004B0449" w:rsidRDefault="004B0449" w:rsidP="003041C2">
    <w:pPr>
      <w:pStyle w:val="Zhlav"/>
      <w:tabs>
        <w:tab w:val="clear" w:pos="4536"/>
        <w:tab w:val="clear" w:pos="9072"/>
        <w:tab w:val="left" w:pos="58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5C" w:rsidRDefault="009F30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75ABA"/>
    <w:multiLevelType w:val="hybridMultilevel"/>
    <w:tmpl w:val="EDC2E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DC"/>
    <w:rsid w:val="000669C8"/>
    <w:rsid w:val="00072072"/>
    <w:rsid w:val="000831B2"/>
    <w:rsid w:val="0010492B"/>
    <w:rsid w:val="00130AB0"/>
    <w:rsid w:val="00145E63"/>
    <w:rsid w:val="001960E1"/>
    <w:rsid w:val="00217377"/>
    <w:rsid w:val="00263E94"/>
    <w:rsid w:val="00280964"/>
    <w:rsid w:val="002A249E"/>
    <w:rsid w:val="003041C2"/>
    <w:rsid w:val="00322483"/>
    <w:rsid w:val="0037055E"/>
    <w:rsid w:val="0039755A"/>
    <w:rsid w:val="003E7E79"/>
    <w:rsid w:val="00421A95"/>
    <w:rsid w:val="00464A35"/>
    <w:rsid w:val="004B0449"/>
    <w:rsid w:val="00527CE0"/>
    <w:rsid w:val="00562B31"/>
    <w:rsid w:val="0058040C"/>
    <w:rsid w:val="005B5C2C"/>
    <w:rsid w:val="0062444B"/>
    <w:rsid w:val="00647751"/>
    <w:rsid w:val="006727FC"/>
    <w:rsid w:val="006A5E5F"/>
    <w:rsid w:val="006E236E"/>
    <w:rsid w:val="00717E1B"/>
    <w:rsid w:val="0074712F"/>
    <w:rsid w:val="00756268"/>
    <w:rsid w:val="0079441C"/>
    <w:rsid w:val="00795BDC"/>
    <w:rsid w:val="007F34BB"/>
    <w:rsid w:val="00833931"/>
    <w:rsid w:val="00842DB3"/>
    <w:rsid w:val="008470F2"/>
    <w:rsid w:val="00977DC4"/>
    <w:rsid w:val="009C5439"/>
    <w:rsid w:val="009F305C"/>
    <w:rsid w:val="009F4BEE"/>
    <w:rsid w:val="00A41462"/>
    <w:rsid w:val="00AE109B"/>
    <w:rsid w:val="00AE2C46"/>
    <w:rsid w:val="00B2579E"/>
    <w:rsid w:val="00B3111F"/>
    <w:rsid w:val="00B563E3"/>
    <w:rsid w:val="00B85EA9"/>
    <w:rsid w:val="00BA15E9"/>
    <w:rsid w:val="00BC7868"/>
    <w:rsid w:val="00C810CD"/>
    <w:rsid w:val="00CE46D7"/>
    <w:rsid w:val="00DD0B6B"/>
    <w:rsid w:val="00DD1035"/>
    <w:rsid w:val="00DD277F"/>
    <w:rsid w:val="00DD60A0"/>
    <w:rsid w:val="00DE57A6"/>
    <w:rsid w:val="00DF17D9"/>
    <w:rsid w:val="00E22655"/>
    <w:rsid w:val="00E36B85"/>
    <w:rsid w:val="00E56DAC"/>
    <w:rsid w:val="00E662F0"/>
    <w:rsid w:val="00E91C16"/>
    <w:rsid w:val="00EC3894"/>
    <w:rsid w:val="00EF4319"/>
    <w:rsid w:val="00F44C5D"/>
    <w:rsid w:val="00F7032E"/>
    <w:rsid w:val="00F8333A"/>
    <w:rsid w:val="00FB6E99"/>
    <w:rsid w:val="00FD11E1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A8BA05B8-BAD2-406A-BC30-6076B1A7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BDC"/>
  </w:style>
  <w:style w:type="paragraph" w:styleId="Zpat">
    <w:name w:val="footer"/>
    <w:basedOn w:val="Normln"/>
    <w:link w:val="ZpatChar"/>
    <w:uiPriority w:val="99"/>
    <w:unhideWhenUsed/>
    <w:rsid w:val="0079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BDC"/>
  </w:style>
  <w:style w:type="paragraph" w:styleId="Textbubliny">
    <w:name w:val="Balloon Text"/>
    <w:basedOn w:val="Normln"/>
    <w:link w:val="TextbublinyChar"/>
    <w:uiPriority w:val="99"/>
    <w:semiHidden/>
    <w:unhideWhenUsed/>
    <w:rsid w:val="0079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BDC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5B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95BDC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248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17E1B"/>
  </w:style>
  <w:style w:type="paragraph" w:styleId="Odstavecseseznamem">
    <w:name w:val="List Paragraph"/>
    <w:basedOn w:val="Normln"/>
    <w:uiPriority w:val="34"/>
    <w:qFormat/>
    <w:rsid w:val="0064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8778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49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816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6297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9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15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gavozi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923E-36DD-4BCB-B4C5-82C7E6C5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Karlíčková Vendula (UPB-BMH)</dc:creator>
  <cp:lastModifiedBy>petra.krydova</cp:lastModifiedBy>
  <cp:revision>2</cp:revision>
  <cp:lastPrinted>2018-03-21T06:42:00Z</cp:lastPrinted>
  <dcterms:created xsi:type="dcterms:W3CDTF">2020-04-27T14:15:00Z</dcterms:created>
  <dcterms:modified xsi:type="dcterms:W3CDTF">2020-04-27T14:15:00Z</dcterms:modified>
</cp:coreProperties>
</file>